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90"/>
        </w:tabs>
        <w:spacing w:before="12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3248025</wp:posOffset>
            </wp:positionH>
            <wp:positionV relativeFrom="topMargin">
              <wp:posOffset>379730</wp:posOffset>
            </wp:positionV>
            <wp:extent cx="1457325" cy="50419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8422" l="15284" r="17065" t="2219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04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ENTRO DE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PROGRAMA DE PÓS-GRADUAÇÃO EM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45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FORMULÁRIO PARA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45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NOME e CPF: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MESTRADO ( ) DOUTORADO ( ) 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LINHA DE PESQUISA: 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GRUPO TEMÁTICO:</w:t>
      </w:r>
    </w:p>
    <w:p w:rsidR="00000000" w:rsidDel="00000000" w:rsidP="00000000" w:rsidRDefault="00000000" w:rsidRPr="00000000" w14:paraId="00000009">
      <w:pPr>
        <w:widowControl w:val="0"/>
        <w:spacing w:after="0" w:before="45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before="45" w:lineRule="auto"/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DESCRIÇÃO DOS FATOS E DÚVIDAS CONFORME O EDITAL EM VIGOR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before="45" w:lineRule="auto"/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SOLICITAÇÃO CONFORME EDITAL EM VIGOR</w:t>
      </w:r>
    </w:p>
    <w:p w:rsidR="00000000" w:rsidDel="00000000" w:rsidP="00000000" w:rsidRDefault="00000000" w:rsidRPr="00000000" w14:paraId="0000000C">
      <w:pPr>
        <w:widowControl w:val="0"/>
        <w:spacing w:after="0" w:before="45" w:lineRule="auto"/>
        <w:ind w:left="36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OBSERVAÇÃO: LIMITE DE NO MÁXIMO UMA PÁGINA PARA CADA ITEM E ASSINAR NO FINAL</w:t>
      </w:r>
    </w:p>
    <w:sectPr>
      <w:footerReference r:id="rId8" w:type="default"/>
      <w:footerReference r:id="rId9" w:type="even"/>
      <w:pgSz w:h="15840" w:w="12240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next w:val="Normal"/>
    <w:autoRedefine w:val="0"/>
    <w:hidden w:val="0"/>
    <w:qFormat w:val="1"/>
    <w:pPr>
      <w:keepNext w:val="1"/>
      <w:keepLines w:val="1"/>
      <w:suppressAutoHyphens w:val="1"/>
      <w:spacing w:after="5" w:line="250" w:lineRule="auto"/>
      <w:ind w:left="10" w:right="87" w:leftChars="-1" w:rightChars="0" w:hanging="10" w:firstLineChars="-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Heading11">
    <w:name w:val="Heading 11"/>
    <w:basedOn w:val="Normal"/>
    <w:next w:val="Heading11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470"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 w:val="en-US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ombreamentoEscuro-Ênfase1">
    <w:name w:val="Sombreamento Escuro - Ênfase 1"/>
    <w:next w:val="SombreamentoEscuro-Ênfas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_x_msonormal">
    <w:name w:val="x_x_msonormal"/>
    <w:basedOn w:val="Normal"/>
    <w:next w:val="x_x_msonormal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gjT7RSW6Ol/Bnz5JGVw+Py/2gA==">AMUW2mXcB0CM8vZs2GoIJZG1BmS5eKeJlGCgHNn7OzEiKj/504yCm/3o0lkxUhQh5uspfeY3uEHwlktwBOq1t3hLJiFIZMdJ6VQjlwZ4FddmcL+ri6E52Io=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2021-02-18T16:10:00Z</dcterms:created>
  <dc:creator>Secretaria do PPGE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